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A87A" w14:textId="17D03015" w:rsidR="00004D45" w:rsidRDefault="00004D45" w:rsidP="00004D45">
      <w:pPr>
        <w:jc w:val="center"/>
        <w:rPr>
          <w:b/>
          <w:bCs/>
        </w:rPr>
      </w:pPr>
      <w:r w:rsidRPr="00004D45">
        <w:rPr>
          <w:b/>
          <w:bCs/>
        </w:rPr>
        <w:t>Звіт</w:t>
      </w:r>
    </w:p>
    <w:p w14:paraId="00B7996F" w14:textId="1023DDED" w:rsidR="00004D45" w:rsidRDefault="00114112" w:rsidP="00004D45">
      <w:pPr>
        <w:jc w:val="center"/>
        <w:rPr>
          <w:b/>
          <w:bCs/>
        </w:rPr>
      </w:pPr>
      <w:r>
        <w:rPr>
          <w:b/>
          <w:bCs/>
        </w:rPr>
        <w:t xml:space="preserve"> в.о. </w:t>
      </w:r>
      <w:r w:rsidR="00004D45" w:rsidRPr="00004D45">
        <w:rPr>
          <w:b/>
          <w:bCs/>
        </w:rPr>
        <w:t xml:space="preserve">директора Комунального закладу </w:t>
      </w:r>
    </w:p>
    <w:p w14:paraId="2818AA26" w14:textId="6FF3FE84" w:rsidR="00004D45" w:rsidRPr="00004D45" w:rsidRDefault="00004D45" w:rsidP="00004D45">
      <w:pPr>
        <w:jc w:val="center"/>
        <w:rPr>
          <w:b/>
          <w:bCs/>
        </w:rPr>
      </w:pPr>
      <w:r w:rsidRPr="00004D45">
        <w:rPr>
          <w:b/>
          <w:bCs/>
        </w:rPr>
        <w:t>«Лисичанський заклад дошкільної освіти (ясла-садок) № 2 “</w:t>
      </w:r>
      <w:r w:rsidR="0078043A">
        <w:rPr>
          <w:b/>
          <w:bCs/>
        </w:rPr>
        <w:t>Ромашка</w:t>
      </w:r>
      <w:r w:rsidRPr="00004D45">
        <w:rPr>
          <w:b/>
          <w:bCs/>
        </w:rPr>
        <w:t>”»</w:t>
      </w:r>
    </w:p>
    <w:p w14:paraId="55442C00" w14:textId="77777777" w:rsidR="00004D45" w:rsidRPr="00004D45" w:rsidRDefault="00004D45" w:rsidP="00004D45">
      <w:pPr>
        <w:jc w:val="center"/>
      </w:pPr>
      <w:r w:rsidRPr="00004D45">
        <w:rPr>
          <w:b/>
          <w:bCs/>
        </w:rPr>
        <w:t>Про діяльність закладу за 2024–2025 навчальний рік</w:t>
      </w:r>
    </w:p>
    <w:p w14:paraId="3358DEAF" w14:textId="77777777" w:rsidR="00004D45" w:rsidRPr="00004D45" w:rsidRDefault="00000000" w:rsidP="00004D45">
      <w:r>
        <w:pict w14:anchorId="0DF5E84D">
          <v:rect id="_x0000_i1025" style="width:0;height:1.5pt" o:hralign="center" o:hrstd="t" o:hr="t" fillcolor="#a0a0a0" stroked="f"/>
        </w:pict>
      </w:r>
    </w:p>
    <w:p w14:paraId="73639B84" w14:textId="77777777" w:rsidR="00004D45" w:rsidRPr="00004D45" w:rsidRDefault="00004D45" w:rsidP="00004D45">
      <w:r w:rsidRPr="00004D45">
        <w:rPr>
          <w:b/>
          <w:bCs/>
        </w:rPr>
        <w:t>1. Загальні відомості</w:t>
      </w:r>
    </w:p>
    <w:p w14:paraId="4F51FCC8" w14:textId="078E3F86" w:rsidR="00004D45" w:rsidRPr="00004D45" w:rsidRDefault="00004D45" w:rsidP="00004D45">
      <w:pPr>
        <w:numPr>
          <w:ilvl w:val="0"/>
          <w:numId w:val="1"/>
        </w:numPr>
      </w:pPr>
      <w:r w:rsidRPr="00004D45">
        <w:rPr>
          <w:b/>
          <w:bCs/>
        </w:rPr>
        <w:t>Назва закладу:</w:t>
      </w:r>
      <w:r w:rsidRPr="00004D45">
        <w:t xml:space="preserve"> Комунальний заклад «Лисичанський заклад дошкільної освіти (ясла-садок) № </w:t>
      </w:r>
      <w:r w:rsidR="0078043A">
        <w:t>13</w:t>
      </w:r>
      <w:r w:rsidRPr="00004D45">
        <w:t xml:space="preserve"> “</w:t>
      </w:r>
      <w:r w:rsidR="0078043A">
        <w:t>Ромашка</w:t>
      </w:r>
      <w:r w:rsidRPr="00004D45">
        <w:t>”»</w:t>
      </w:r>
    </w:p>
    <w:p w14:paraId="175B58CE" w14:textId="31BCD691" w:rsidR="00004D45" w:rsidRPr="00004D45" w:rsidRDefault="00004D45" w:rsidP="00004D45">
      <w:pPr>
        <w:numPr>
          <w:ilvl w:val="0"/>
          <w:numId w:val="1"/>
        </w:numPr>
      </w:pPr>
      <w:r w:rsidRPr="00004D45">
        <w:rPr>
          <w:b/>
          <w:bCs/>
        </w:rPr>
        <w:t>Розташування:</w:t>
      </w:r>
      <w:r w:rsidRPr="00004D45">
        <w:t xml:space="preserve"> Луганська область, місто Лисичанськ</w:t>
      </w:r>
      <w:r>
        <w:t xml:space="preserve">, вул.  </w:t>
      </w:r>
      <w:r w:rsidR="002A03D0">
        <w:t>Се</w:t>
      </w:r>
      <w:r w:rsidR="00A2520B">
        <w:t xml:space="preserve">ргія Адамовича, </w:t>
      </w:r>
      <w:r w:rsidR="00A24878">
        <w:t>43</w:t>
      </w:r>
      <w:r w:rsidR="00C144BB">
        <w:t>А</w:t>
      </w:r>
    </w:p>
    <w:p w14:paraId="266A89A4" w14:textId="77777777" w:rsidR="00004D45" w:rsidRPr="00004D45" w:rsidRDefault="00004D45" w:rsidP="00004D45">
      <w:pPr>
        <w:numPr>
          <w:ilvl w:val="0"/>
          <w:numId w:val="1"/>
        </w:numPr>
      </w:pPr>
      <w:r w:rsidRPr="00004D45">
        <w:rPr>
          <w:b/>
          <w:bCs/>
        </w:rPr>
        <w:t>Юридичний статус:</w:t>
      </w:r>
      <w:r w:rsidRPr="00004D45">
        <w:t xml:space="preserve"> Комунальний заклад</w:t>
      </w:r>
    </w:p>
    <w:p w14:paraId="78E83296" w14:textId="77777777" w:rsidR="00004D45" w:rsidRDefault="00004D45" w:rsidP="00004D45">
      <w:pPr>
        <w:numPr>
          <w:ilvl w:val="0"/>
          <w:numId w:val="1"/>
        </w:numPr>
      </w:pPr>
      <w:r w:rsidRPr="00004D45">
        <w:rPr>
          <w:b/>
          <w:bCs/>
        </w:rPr>
        <w:t>Статус на звітну дату:</w:t>
      </w:r>
      <w:r w:rsidRPr="00004D45">
        <w:t xml:space="preserve"> Заклад тимчасово не функціонує</w:t>
      </w:r>
      <w:r>
        <w:t>.</w:t>
      </w:r>
      <w:r w:rsidRPr="00004D45">
        <w:t xml:space="preserve"> </w:t>
      </w:r>
    </w:p>
    <w:p w14:paraId="08CE7CAD" w14:textId="7AADCEEC" w:rsidR="00004D45" w:rsidRPr="00004D45" w:rsidRDefault="00004D45" w:rsidP="00004D45">
      <w:r w:rsidRPr="00004D45">
        <w:rPr>
          <w:b/>
          <w:bCs/>
        </w:rPr>
        <w:t>2. Кадрова політика та робота з колективом</w:t>
      </w:r>
    </w:p>
    <w:p w14:paraId="74919D56" w14:textId="0D5BA924" w:rsidR="00004D45" w:rsidRDefault="00004D45" w:rsidP="00004D45">
      <w:pPr>
        <w:numPr>
          <w:ilvl w:val="0"/>
          <w:numId w:val="2"/>
        </w:numPr>
      </w:pPr>
      <w:r w:rsidRPr="00004D45">
        <w:rPr>
          <w:b/>
          <w:bCs/>
        </w:rPr>
        <w:t>Чисельність штату:</w:t>
      </w:r>
      <w:r w:rsidRPr="00004D45">
        <w:t xml:space="preserve"> </w:t>
      </w:r>
      <w:r w:rsidR="00310510">
        <w:t>8</w:t>
      </w:r>
      <w:r>
        <w:t xml:space="preserve"> осіб (</w:t>
      </w:r>
      <w:r w:rsidR="007715FA">
        <w:t>1 в.о. директора,</w:t>
      </w:r>
      <w:r>
        <w:t xml:space="preserve"> </w:t>
      </w:r>
      <w:r w:rsidR="007715FA">
        <w:t>4</w:t>
      </w:r>
      <w:r>
        <w:t xml:space="preserve"> виховате</w:t>
      </w:r>
      <w:r w:rsidR="007715FA">
        <w:t>ля</w:t>
      </w:r>
      <w:r>
        <w:t xml:space="preserve">, </w:t>
      </w:r>
      <w:r w:rsidR="00310510">
        <w:t>3</w:t>
      </w:r>
      <w:r>
        <w:t xml:space="preserve"> технічних працівник</w:t>
      </w:r>
      <w:r w:rsidR="007715FA">
        <w:t>а</w:t>
      </w:r>
      <w:r>
        <w:t>)</w:t>
      </w:r>
      <w:r w:rsidRPr="00004D45">
        <w:t>.</w:t>
      </w:r>
    </w:p>
    <w:p w14:paraId="1BDFABEA" w14:textId="77777777" w:rsidR="00680227" w:rsidRPr="00680227" w:rsidRDefault="00680227" w:rsidP="00680227">
      <w:pPr>
        <w:pStyle w:val="a7"/>
        <w:numPr>
          <w:ilvl w:val="0"/>
          <w:numId w:val="2"/>
        </w:numPr>
        <w:spacing w:after="0" w:line="240" w:lineRule="auto"/>
        <w:jc w:val="center"/>
        <w:rPr>
          <w:rFonts w:eastAsia="Calibri"/>
          <w:b/>
          <w:i/>
          <w:iCs/>
          <w:kern w:val="0"/>
          <w:szCs w:val="28"/>
          <w14:ligatures w14:val="none"/>
        </w:rPr>
      </w:pPr>
      <w:r w:rsidRPr="00680227">
        <w:rPr>
          <w:rFonts w:eastAsia="Calibri"/>
          <w:b/>
          <w:i/>
          <w:iCs/>
          <w:kern w:val="0"/>
          <w:szCs w:val="28"/>
          <w14:ligatures w14:val="none"/>
        </w:rPr>
        <w:t>Розподіл педагогічних працівників ЗДО за освітньо-кваліфікаційними: рівнями:</w:t>
      </w:r>
    </w:p>
    <w:p w14:paraId="6ED2FA56" w14:textId="77777777" w:rsidR="00680227" w:rsidRPr="00680227" w:rsidRDefault="00680227" w:rsidP="00680227">
      <w:pPr>
        <w:pStyle w:val="a7"/>
        <w:tabs>
          <w:tab w:val="left" w:pos="12612"/>
        </w:tabs>
        <w:rPr>
          <w:rFonts w:asciiTheme="minorHAnsi" w:hAnsiTheme="minorHAnsi" w:cstheme="minorBidi"/>
          <w:sz w:val="24"/>
          <w:szCs w:val="24"/>
          <w:lang w:val="ru-RU"/>
        </w:rPr>
      </w:pPr>
      <w:r>
        <w:tab/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2526"/>
        <w:gridCol w:w="2424"/>
        <w:gridCol w:w="2293"/>
        <w:gridCol w:w="2436"/>
      </w:tblGrid>
      <w:tr w:rsidR="00680227" w14:paraId="3511A58B" w14:textId="77777777" w:rsidTr="0068022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9647" w14:textId="77777777" w:rsidR="00680227" w:rsidRDefault="00680227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педагог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DDF7" w14:textId="77777777" w:rsidR="00680227" w:rsidRDefault="00680227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Молодший спеціаліст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FABC" w14:textId="77777777" w:rsidR="00680227" w:rsidRDefault="00680227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EC5F" w14:textId="77777777" w:rsidR="00680227" w:rsidRDefault="00680227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Спеціаліст, магістр</w:t>
            </w:r>
          </w:p>
        </w:tc>
      </w:tr>
      <w:tr w:rsidR="00680227" w14:paraId="4B594C7C" w14:textId="77777777" w:rsidTr="00680227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A5B5" w14:textId="77777777" w:rsidR="00680227" w:rsidRDefault="00680227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CCEC" w14:textId="77777777" w:rsidR="00680227" w:rsidRDefault="00680227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4E1B" w14:textId="77777777" w:rsidR="00680227" w:rsidRDefault="00680227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34FC" w14:textId="77777777" w:rsidR="00680227" w:rsidRDefault="00680227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14:paraId="368A2D39" w14:textId="77777777" w:rsidR="00680227" w:rsidRDefault="00680227" w:rsidP="00680227">
      <w:pPr>
        <w:ind w:left="720"/>
      </w:pPr>
    </w:p>
    <w:p w14:paraId="68349D39" w14:textId="77777777" w:rsidR="005E04F5" w:rsidRDefault="005E04F5" w:rsidP="005E04F5">
      <w:pPr>
        <w:spacing w:after="0" w:line="240" w:lineRule="auto"/>
        <w:jc w:val="center"/>
        <w:rPr>
          <w:rFonts w:eastAsia="Times New Roman"/>
          <w:b/>
          <w:i/>
          <w:kern w:val="0"/>
          <w:szCs w:val="28"/>
          <w:lang w:eastAsia="ru-RU"/>
          <w14:ligatures w14:val="none"/>
        </w:rPr>
      </w:pPr>
      <w:r>
        <w:rPr>
          <w:rFonts w:eastAsia="Times New Roman"/>
          <w:b/>
          <w:i/>
          <w:kern w:val="0"/>
          <w:szCs w:val="28"/>
          <w:lang w:eastAsia="ru-RU"/>
          <w14:ligatures w14:val="none"/>
        </w:rPr>
        <w:t>Розподіл педагогічних працівників ЗДО за кваліфікаційними категоріями:</w:t>
      </w:r>
    </w:p>
    <w:p w14:paraId="45808885" w14:textId="77777777" w:rsidR="005E04F5" w:rsidRDefault="005E04F5" w:rsidP="005E04F5">
      <w:pPr>
        <w:spacing w:after="0" w:line="240" w:lineRule="auto"/>
        <w:jc w:val="center"/>
        <w:rPr>
          <w:rFonts w:eastAsia="Times New Roman"/>
          <w:b/>
          <w:i/>
          <w:kern w:val="0"/>
          <w:szCs w:val="28"/>
          <w:lang w:eastAsia="ru-RU"/>
          <w14:ligatures w14:val="none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913"/>
        <w:gridCol w:w="1913"/>
        <w:gridCol w:w="1913"/>
        <w:gridCol w:w="1913"/>
        <w:gridCol w:w="2027"/>
      </w:tblGrid>
      <w:tr w:rsidR="005E04F5" w14:paraId="609602CC" w14:textId="77777777" w:rsidTr="005E04F5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36F9" w14:textId="77777777" w:rsidR="005E04F5" w:rsidRDefault="005E04F5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D46F" w14:textId="77777777" w:rsidR="005E04F5" w:rsidRDefault="005E04F5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8869" w14:textId="77777777" w:rsidR="005E04F5" w:rsidRDefault="005E04F5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Спеціаліст ІІ категорії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CEB3" w14:textId="77777777" w:rsidR="005E04F5" w:rsidRDefault="005E04F5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Спеціаліст вищої категорії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AFD3" w14:textId="77777777" w:rsidR="005E04F5" w:rsidRDefault="005E04F5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Вихователь-методист</w:t>
            </w:r>
          </w:p>
        </w:tc>
      </w:tr>
      <w:tr w:rsidR="005E04F5" w14:paraId="259E3E23" w14:textId="77777777" w:rsidTr="005E04F5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4172" w14:textId="77777777" w:rsidR="005E04F5" w:rsidRDefault="005E04F5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9D7E" w14:textId="77777777" w:rsidR="005E04F5" w:rsidRDefault="005E04F5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8D9D" w14:textId="77777777" w:rsidR="005E04F5" w:rsidRDefault="005E04F5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ABA2" w14:textId="77777777" w:rsidR="005E04F5" w:rsidRDefault="005E04F5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5066" w14:textId="77777777" w:rsidR="005E04F5" w:rsidRDefault="005E04F5">
            <w:pPr>
              <w:tabs>
                <w:tab w:val="left" w:pos="1261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6A2DF969" w14:textId="77777777" w:rsidR="00680227" w:rsidRDefault="00680227" w:rsidP="00680227">
      <w:pPr>
        <w:ind w:left="720"/>
      </w:pPr>
    </w:p>
    <w:p w14:paraId="20965955" w14:textId="77777777" w:rsidR="00FF56F1" w:rsidRDefault="00FF56F1" w:rsidP="00FF56F1">
      <w:pPr>
        <w:spacing w:after="0" w:line="240" w:lineRule="auto"/>
        <w:jc w:val="center"/>
        <w:rPr>
          <w:rFonts w:eastAsia="Times New Roman"/>
          <w:b/>
          <w:i/>
          <w:kern w:val="0"/>
          <w:szCs w:val="28"/>
          <w:lang w:eastAsia="ru-RU"/>
          <w14:ligatures w14:val="none"/>
        </w:rPr>
      </w:pPr>
      <w:r>
        <w:rPr>
          <w:rFonts w:eastAsia="Times New Roman"/>
          <w:b/>
          <w:i/>
          <w:kern w:val="0"/>
          <w:szCs w:val="28"/>
          <w:lang w:eastAsia="ru-RU"/>
          <w14:ligatures w14:val="none"/>
        </w:rPr>
        <w:t>Розподіл педагогічних працівників  ЗДО за віком</w:t>
      </w:r>
    </w:p>
    <w:p w14:paraId="42EDE653" w14:textId="77777777" w:rsidR="00FF56F1" w:rsidRDefault="00FF56F1" w:rsidP="00FF56F1">
      <w:pPr>
        <w:spacing w:after="0" w:line="240" w:lineRule="auto"/>
        <w:jc w:val="center"/>
        <w:rPr>
          <w:rFonts w:eastAsia="Times New Roman"/>
          <w:b/>
          <w:i/>
          <w:kern w:val="0"/>
          <w:szCs w:val="28"/>
          <w:lang w:eastAsia="ru-RU"/>
          <w14:ligatures w14:val="none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3180"/>
        <w:gridCol w:w="3320"/>
      </w:tblGrid>
      <w:tr w:rsidR="00FF56F1" w14:paraId="342C355A" w14:textId="77777777" w:rsidTr="00FF56F1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CCD4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до 35 років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B036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35-59 років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0799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60 років і старше</w:t>
            </w:r>
          </w:p>
        </w:tc>
      </w:tr>
      <w:tr w:rsidR="00FF56F1" w14:paraId="5A360CB5" w14:textId="77777777" w:rsidTr="00FF56F1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7D17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907A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9034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</w:tr>
    </w:tbl>
    <w:p w14:paraId="6692524B" w14:textId="77777777" w:rsidR="00FF56F1" w:rsidRDefault="00FF56F1" w:rsidP="00FF56F1">
      <w:pPr>
        <w:spacing w:after="0" w:line="240" w:lineRule="auto"/>
        <w:jc w:val="center"/>
        <w:rPr>
          <w:rFonts w:eastAsia="Times New Roman"/>
          <w:bCs/>
          <w:i/>
          <w:kern w:val="0"/>
          <w:szCs w:val="28"/>
          <w:lang w:eastAsia="ru-RU"/>
          <w14:ligatures w14:val="none"/>
        </w:rPr>
      </w:pPr>
    </w:p>
    <w:p w14:paraId="166BFF95" w14:textId="77777777" w:rsidR="00FF56F1" w:rsidRDefault="00FF56F1" w:rsidP="00FF56F1">
      <w:pPr>
        <w:spacing w:after="0" w:line="240" w:lineRule="auto"/>
        <w:jc w:val="center"/>
        <w:rPr>
          <w:rFonts w:eastAsia="Times New Roman"/>
          <w:b/>
          <w:i/>
          <w:kern w:val="0"/>
          <w:szCs w:val="28"/>
          <w:lang w:eastAsia="ru-RU"/>
          <w14:ligatures w14:val="none"/>
        </w:rPr>
      </w:pPr>
      <w:r>
        <w:rPr>
          <w:rFonts w:eastAsia="Times New Roman"/>
          <w:b/>
          <w:i/>
          <w:kern w:val="0"/>
          <w:szCs w:val="28"/>
          <w:lang w:eastAsia="ru-RU"/>
          <w14:ligatures w14:val="none"/>
        </w:rPr>
        <w:t>Розподіл педагогічних працівників  ЗДО  за стажем роботи</w:t>
      </w:r>
    </w:p>
    <w:p w14:paraId="4838C607" w14:textId="77777777" w:rsidR="00FF56F1" w:rsidRDefault="00FF56F1" w:rsidP="00FF56F1">
      <w:pPr>
        <w:spacing w:after="0" w:line="240" w:lineRule="auto"/>
        <w:jc w:val="center"/>
        <w:rPr>
          <w:rFonts w:eastAsia="Times New Roman"/>
          <w:b/>
          <w:i/>
          <w:kern w:val="0"/>
          <w:szCs w:val="28"/>
          <w:lang w:eastAsia="ru-RU"/>
          <w14:ligatures w14:val="none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604"/>
        <w:gridCol w:w="1605"/>
        <w:gridCol w:w="1606"/>
        <w:gridCol w:w="1606"/>
        <w:gridCol w:w="1606"/>
        <w:gridCol w:w="1652"/>
      </w:tblGrid>
      <w:tr w:rsidR="00FF56F1" w14:paraId="135461EA" w14:textId="77777777" w:rsidTr="00FF56F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DEA6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до 3-х років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538E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до 5 років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52D8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до 10 років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D4C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до 20 років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6242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uk-UA"/>
              </w:rPr>
              <w:t>до 30 років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59E9" w14:textId="77777777" w:rsidR="00FF56F1" w:rsidRDefault="00FF56F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:lang w:val="uk-UA" w:eastAsia="ru-RU"/>
                <w14:ligatures w14:val="none"/>
              </w:rPr>
              <w:t>понад 30 років</w:t>
            </w:r>
          </w:p>
          <w:p w14:paraId="34253AFA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FF56F1" w14:paraId="7131AB09" w14:textId="77777777" w:rsidTr="00FF56F1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005D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A5A8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0EE0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6FFC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CA65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7935" w14:textId="77777777" w:rsidR="00FF56F1" w:rsidRDefault="00FF56F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uk-UA" w:eastAsia="ru-RU"/>
                <w14:ligatures w14:val="none"/>
              </w:rPr>
              <w:t>-</w:t>
            </w:r>
          </w:p>
        </w:tc>
      </w:tr>
    </w:tbl>
    <w:p w14:paraId="197B6EBC" w14:textId="77777777" w:rsidR="00FF56F1" w:rsidRDefault="00FF56F1" w:rsidP="00FF56F1">
      <w:pPr>
        <w:spacing w:after="0" w:line="240" w:lineRule="auto"/>
        <w:jc w:val="center"/>
        <w:rPr>
          <w:rFonts w:eastAsia="Times New Roman"/>
          <w:b/>
          <w:i/>
          <w:kern w:val="0"/>
          <w:szCs w:val="28"/>
          <w:lang w:eastAsia="ru-RU"/>
          <w14:ligatures w14:val="none"/>
        </w:rPr>
      </w:pPr>
    </w:p>
    <w:p w14:paraId="7AD3871A" w14:textId="77777777" w:rsidR="005E04F5" w:rsidRPr="00004D45" w:rsidRDefault="005E04F5" w:rsidP="00680227">
      <w:pPr>
        <w:ind w:left="720"/>
      </w:pPr>
    </w:p>
    <w:p w14:paraId="114DD7B1" w14:textId="77BCF552" w:rsidR="00004D45" w:rsidRPr="00004D45" w:rsidRDefault="00004D45" w:rsidP="00004D45">
      <w:pPr>
        <w:numPr>
          <w:ilvl w:val="0"/>
          <w:numId w:val="2"/>
        </w:numPr>
      </w:pPr>
      <w:r w:rsidRPr="00004D45">
        <w:rPr>
          <w:b/>
          <w:bCs/>
        </w:rPr>
        <w:t>Статус трудових відносин:</w:t>
      </w:r>
      <w:r w:rsidRPr="00004D45">
        <w:t xml:space="preserve"> </w:t>
      </w:r>
      <w:r>
        <w:t>всі працівники закладу, окрім</w:t>
      </w:r>
      <w:r w:rsidR="00DA3605">
        <w:t xml:space="preserve"> </w:t>
      </w:r>
      <w:r w:rsidR="00114112">
        <w:t xml:space="preserve"> </w:t>
      </w:r>
      <w:proofErr w:type="spellStart"/>
      <w:r w:rsidR="00114112">
        <w:t>в.о</w:t>
      </w:r>
      <w:proofErr w:type="spellEnd"/>
      <w:r w:rsidR="00114112">
        <w:t xml:space="preserve"> </w:t>
      </w:r>
      <w:r>
        <w:t xml:space="preserve"> директора</w:t>
      </w:r>
      <w:r w:rsidR="00DD4D2D">
        <w:t>,</w:t>
      </w:r>
      <w:r>
        <w:t xml:space="preserve"> знаходяться в призупинен</w:t>
      </w:r>
      <w:r w:rsidR="00DA3605">
        <w:t>і дії трудового договору</w:t>
      </w:r>
      <w:r w:rsidRPr="00004D45">
        <w:t>.</w:t>
      </w:r>
    </w:p>
    <w:p w14:paraId="7258670E" w14:textId="06A6B775" w:rsidR="00004D45" w:rsidRPr="00004D45" w:rsidRDefault="00004D45" w:rsidP="00004D45">
      <w:pPr>
        <w:numPr>
          <w:ilvl w:val="0"/>
          <w:numId w:val="2"/>
        </w:numPr>
      </w:pPr>
      <w:r w:rsidRPr="00004D45">
        <w:rPr>
          <w:b/>
          <w:bCs/>
        </w:rPr>
        <w:t>Комунікація:</w:t>
      </w:r>
      <w:r>
        <w:t xml:space="preserve"> </w:t>
      </w:r>
      <w:r w:rsidRPr="00004D45">
        <w:t>зв'язок з колективо</w:t>
      </w:r>
      <w:r>
        <w:t>м відбувається засобами</w:t>
      </w:r>
      <w:r w:rsidRPr="00004D45">
        <w:t xml:space="preserve"> електронн</w:t>
      </w:r>
      <w:r>
        <w:t>ої</w:t>
      </w:r>
      <w:r w:rsidRPr="00004D45">
        <w:t xml:space="preserve"> пошт</w:t>
      </w:r>
      <w:r>
        <w:t>и</w:t>
      </w:r>
      <w:r w:rsidRPr="00004D45">
        <w:t xml:space="preserve">, месенджери тощо. </w:t>
      </w:r>
      <w:r>
        <w:t>Певна кількість працівників залишилися на ТОТ, тож комунікація з ними призупинена в 2022 році.</w:t>
      </w:r>
    </w:p>
    <w:p w14:paraId="44768869" w14:textId="77777777" w:rsidR="00004D45" w:rsidRPr="00004D45" w:rsidRDefault="00004D45" w:rsidP="00004D45">
      <w:r w:rsidRPr="00004D45">
        <w:rPr>
          <w:b/>
          <w:bCs/>
        </w:rPr>
        <w:t>3. Робота з дітьми та батьками</w:t>
      </w:r>
    </w:p>
    <w:p w14:paraId="125BF598" w14:textId="292A5FB8" w:rsidR="00004D45" w:rsidRPr="00004D45" w:rsidRDefault="00004D45" w:rsidP="00004D45">
      <w:pPr>
        <w:numPr>
          <w:ilvl w:val="0"/>
          <w:numId w:val="3"/>
        </w:numPr>
      </w:pPr>
      <w:r w:rsidRPr="00004D45">
        <w:rPr>
          <w:b/>
          <w:bCs/>
        </w:rPr>
        <w:t>Відвідуваність:</w:t>
      </w:r>
      <w:r w:rsidR="00817BB5" w:rsidRPr="00817BB5">
        <w:t xml:space="preserve"> </w:t>
      </w:r>
      <w:r w:rsidR="00817BB5">
        <w:t xml:space="preserve">У зв’язку з воєнною агресією зі сторони РФ, тимчасової окупації території </w:t>
      </w:r>
      <w:bookmarkStart w:id="0" w:name="_Hlk208605972"/>
      <w:r w:rsidR="00817BB5">
        <w:t>Лисичанської міської територіальної громади</w:t>
      </w:r>
      <w:bookmarkEnd w:id="0"/>
      <w:r w:rsidR="00817BB5">
        <w:t>, неможлив</w:t>
      </w:r>
      <w:r w:rsidR="00817BB5">
        <w:t>о</w:t>
      </w:r>
      <w:r w:rsidR="00817BB5">
        <w:t xml:space="preserve"> здійснювати освітній процес</w:t>
      </w:r>
      <w:r w:rsidR="005267A5">
        <w:t xml:space="preserve"> в очній формі.</w:t>
      </w:r>
      <w:r w:rsidR="00817BB5">
        <w:t xml:space="preserve"> </w:t>
      </w:r>
      <w:r w:rsidRPr="00004D45">
        <w:t xml:space="preserve"> </w:t>
      </w:r>
      <w:r>
        <w:t xml:space="preserve"> Дистанційно садочок не працює.</w:t>
      </w:r>
    </w:p>
    <w:p w14:paraId="6CE98CB3" w14:textId="507311D3" w:rsidR="00004D45" w:rsidRPr="00004D45" w:rsidRDefault="00004D45" w:rsidP="00004D45">
      <w:pPr>
        <w:numPr>
          <w:ilvl w:val="0"/>
          <w:numId w:val="3"/>
        </w:numPr>
      </w:pPr>
      <w:r w:rsidRPr="00004D45">
        <w:rPr>
          <w:b/>
          <w:bCs/>
        </w:rPr>
        <w:t>Взаємодія з батьками:</w:t>
      </w:r>
      <w:r w:rsidRPr="00004D45">
        <w:t xml:space="preserve"> зв'язок з батьками вихованців</w:t>
      </w:r>
      <w:r>
        <w:t xml:space="preserve"> підтримувався засобами</w:t>
      </w:r>
      <w:r w:rsidRPr="00004D45">
        <w:t xml:space="preserve"> електронн</w:t>
      </w:r>
      <w:r>
        <w:t>ої</w:t>
      </w:r>
      <w:r w:rsidRPr="00004D45">
        <w:t xml:space="preserve"> пошт</w:t>
      </w:r>
      <w:r>
        <w:t>и</w:t>
      </w:r>
      <w:r w:rsidRPr="00004D45">
        <w:t>, месенджери тощо</w:t>
      </w:r>
      <w:r>
        <w:t>.</w:t>
      </w:r>
    </w:p>
    <w:p w14:paraId="56C7AFFA" w14:textId="77777777" w:rsidR="00004D45" w:rsidRPr="00004D45" w:rsidRDefault="00004D45" w:rsidP="00004D45">
      <w:r w:rsidRPr="00004D45">
        <w:rPr>
          <w:b/>
          <w:bCs/>
        </w:rPr>
        <w:t>4. Матеріально-технічна база та майно</w:t>
      </w:r>
    </w:p>
    <w:p w14:paraId="45B6FAE3" w14:textId="22F3A9AC" w:rsidR="00004D45" w:rsidRPr="00004D45" w:rsidRDefault="00004D45" w:rsidP="00004D45">
      <w:pPr>
        <w:numPr>
          <w:ilvl w:val="0"/>
          <w:numId w:val="4"/>
        </w:numPr>
      </w:pPr>
      <w:r w:rsidRPr="00004D45">
        <w:rPr>
          <w:b/>
          <w:bCs/>
        </w:rPr>
        <w:t>Стан закладу:</w:t>
      </w:r>
      <w:r w:rsidRPr="00004D45">
        <w:t xml:space="preserve"> </w:t>
      </w:r>
      <w:r>
        <w:t>відомостей про стан будівлі закладу від 01.07.2022 року немає.</w:t>
      </w:r>
    </w:p>
    <w:p w14:paraId="17C3B3FA" w14:textId="34276DB0" w:rsidR="00004D45" w:rsidRPr="00004D45" w:rsidRDefault="00004D45" w:rsidP="00004D45">
      <w:pPr>
        <w:numPr>
          <w:ilvl w:val="0"/>
          <w:numId w:val="4"/>
        </w:numPr>
      </w:pPr>
      <w:r w:rsidRPr="00004D45">
        <w:rPr>
          <w:b/>
          <w:bCs/>
        </w:rPr>
        <w:t>Облік майна:</w:t>
      </w:r>
      <w:r w:rsidRPr="00004D45">
        <w:t xml:space="preserve"> інвентаризація не проводилася через відсутність доступу</w:t>
      </w:r>
      <w:r w:rsidR="00C4239A">
        <w:t xml:space="preserve"> до закладу</w:t>
      </w:r>
      <w:r w:rsidR="008A1A39">
        <w:t xml:space="preserve">, </w:t>
      </w:r>
      <w:r w:rsidR="00761E48">
        <w:t xml:space="preserve"> </w:t>
      </w:r>
      <w:r w:rsidR="008A1A39">
        <w:t>я</w:t>
      </w:r>
      <w:r w:rsidR="00761E48">
        <w:t>кий знаходиться</w:t>
      </w:r>
      <w:r w:rsidR="008A1A39">
        <w:t xml:space="preserve"> на тимчасово окупованій території </w:t>
      </w:r>
      <w:r w:rsidR="008A1A39">
        <w:t>Лисичанської міської територіальної громади</w:t>
      </w:r>
      <w:r w:rsidRPr="00004D45">
        <w:t xml:space="preserve">. </w:t>
      </w:r>
      <w:r>
        <w:t>В</w:t>
      </w:r>
      <w:r w:rsidRPr="00004D45">
        <w:t>ся документація щодо майна зберігається у директора.</w:t>
      </w:r>
      <w:r>
        <w:t xml:space="preserve"> Заяви про втрачене та знищене майно подані у всі відповідні правоохоронні структури.</w:t>
      </w:r>
    </w:p>
    <w:p w14:paraId="234FD4C3" w14:textId="77777777" w:rsidR="00004D45" w:rsidRPr="00004D45" w:rsidRDefault="00004D45" w:rsidP="00004D45">
      <w:r w:rsidRPr="00004D45">
        <w:rPr>
          <w:b/>
          <w:bCs/>
        </w:rPr>
        <w:t>5. Фінансово-господарська діяльність</w:t>
      </w:r>
    </w:p>
    <w:p w14:paraId="48A1F70F" w14:textId="2CA058B9" w:rsidR="00004D45" w:rsidRPr="00004D45" w:rsidRDefault="00004D45" w:rsidP="00004D45">
      <w:pPr>
        <w:numPr>
          <w:ilvl w:val="0"/>
          <w:numId w:val="5"/>
        </w:numPr>
      </w:pPr>
      <w:r w:rsidRPr="00004D45">
        <w:rPr>
          <w:b/>
          <w:bCs/>
        </w:rPr>
        <w:t>Фінансування:</w:t>
      </w:r>
      <w:r w:rsidRPr="00004D45">
        <w:t xml:space="preserve"> </w:t>
      </w:r>
      <w:r>
        <w:t>виплата заробітної плати працівникам не відбувалася.</w:t>
      </w:r>
    </w:p>
    <w:p w14:paraId="088FD976" w14:textId="6A9D1794" w:rsidR="00004D45" w:rsidRPr="00004D45" w:rsidRDefault="00004D45" w:rsidP="00004D45">
      <w:pPr>
        <w:numPr>
          <w:ilvl w:val="0"/>
          <w:numId w:val="5"/>
        </w:numPr>
      </w:pPr>
      <w:r w:rsidRPr="00004D45">
        <w:rPr>
          <w:b/>
          <w:bCs/>
        </w:rPr>
        <w:t>Використання коштів:</w:t>
      </w:r>
      <w:r w:rsidRPr="00004D45">
        <w:t xml:space="preserve"> будь-яка господарська діяльність була припинена</w:t>
      </w:r>
      <w:r>
        <w:t xml:space="preserve"> ще в 2022 році</w:t>
      </w:r>
      <w:r w:rsidRPr="00004D45">
        <w:t>.</w:t>
      </w:r>
    </w:p>
    <w:p w14:paraId="119643A2" w14:textId="77777777" w:rsidR="00004D45" w:rsidRPr="00004D45" w:rsidRDefault="00004D45" w:rsidP="00004D45">
      <w:r w:rsidRPr="00004D45">
        <w:rPr>
          <w:b/>
          <w:bCs/>
        </w:rPr>
        <w:t>6. Напрямки роботи на майбутнє</w:t>
      </w:r>
    </w:p>
    <w:p w14:paraId="4CAD676E" w14:textId="66DFF869" w:rsidR="00004D45" w:rsidRPr="00004D45" w:rsidRDefault="00004D45" w:rsidP="00004D45">
      <w:pPr>
        <w:numPr>
          <w:ilvl w:val="0"/>
          <w:numId w:val="6"/>
        </w:numPr>
      </w:pPr>
      <w:r w:rsidRPr="00004D45">
        <w:rPr>
          <w:b/>
          <w:bCs/>
        </w:rPr>
        <w:lastRenderedPageBreak/>
        <w:t>Загальна мета:</w:t>
      </w:r>
      <w:r w:rsidRPr="00004D45">
        <w:t xml:space="preserve"> Збереження кадрового потенціалу та матеріальної бази закладу</w:t>
      </w:r>
      <w:r>
        <w:t xml:space="preserve"> (документації)</w:t>
      </w:r>
      <w:r w:rsidRPr="00004D45">
        <w:t>.</w:t>
      </w:r>
    </w:p>
    <w:p w14:paraId="685AB298" w14:textId="77777777" w:rsidR="00F12377" w:rsidRDefault="00004D45" w:rsidP="00004D45">
      <w:pPr>
        <w:numPr>
          <w:ilvl w:val="0"/>
          <w:numId w:val="6"/>
        </w:numPr>
      </w:pPr>
      <w:r w:rsidRPr="00004D45">
        <w:rPr>
          <w:b/>
          <w:bCs/>
        </w:rPr>
        <w:t>Пріоритетні завдання:</w:t>
      </w:r>
      <w:r w:rsidRPr="00004D45">
        <w:t xml:space="preserve"> </w:t>
      </w:r>
    </w:p>
    <w:p w14:paraId="79404E29" w14:textId="1A254CCA" w:rsidR="00F12377" w:rsidRPr="006A38AF" w:rsidRDefault="00F12377" w:rsidP="00004D45">
      <w:pPr>
        <w:numPr>
          <w:ilvl w:val="0"/>
          <w:numId w:val="6"/>
        </w:numPr>
      </w:pPr>
      <w:r>
        <w:rPr>
          <w:b/>
          <w:bCs/>
          <w:kern w:val="0"/>
          <w:szCs w:val="28"/>
          <w:shd w:val="clear" w:color="auto" w:fill="FFFFFF"/>
          <w14:ligatures w14:val="none"/>
        </w:rPr>
        <w:t> </w:t>
      </w:r>
      <w:r>
        <w:rPr>
          <w:kern w:val="0"/>
          <w:szCs w:val="28"/>
          <w:shd w:val="clear" w:color="auto" w:fill="FFFFFF"/>
          <w14:ligatures w14:val="none"/>
        </w:rPr>
        <w:t>Продовжувати забезпечувати психологічну підтримку всіх учасників освітнього процесу в ЗДО.</w:t>
      </w:r>
    </w:p>
    <w:p w14:paraId="255B65CB" w14:textId="25F3F447" w:rsidR="006A38AF" w:rsidRDefault="006A38AF" w:rsidP="00004D45">
      <w:pPr>
        <w:numPr>
          <w:ilvl w:val="0"/>
          <w:numId w:val="6"/>
        </w:numPr>
      </w:pPr>
      <w:r>
        <w:rPr>
          <w:rFonts w:eastAsia="Calibri"/>
          <w:kern w:val="0"/>
          <w:szCs w:val="28"/>
          <w14:ligatures w14:val="none"/>
        </w:rPr>
        <w:t>Підготовка до дистанційної роботи учасників освітнього процесу</w:t>
      </w:r>
      <w:r>
        <w:rPr>
          <w:kern w:val="0"/>
          <w:szCs w:val="28"/>
          <w:shd w:val="clear" w:color="auto" w:fill="FFFFFF"/>
          <w14:ligatures w14:val="none"/>
        </w:rPr>
        <w:t>, використовуючи  перспективні сучасні практики в умовах  надзвичайних ситуацій для здобуття якісної дошкільної освіти</w:t>
      </w:r>
    </w:p>
    <w:p w14:paraId="3365CF0A" w14:textId="4AA99F8D" w:rsidR="00004D45" w:rsidRPr="00004D45" w:rsidRDefault="00004D45" w:rsidP="00004D45">
      <w:pPr>
        <w:numPr>
          <w:ilvl w:val="0"/>
          <w:numId w:val="6"/>
        </w:numPr>
      </w:pPr>
      <w:r w:rsidRPr="00004D45">
        <w:t xml:space="preserve">підтримка зв'язку з колективом, моніторинг ситуації та готовність до відновлення роботи після </w:t>
      </w:r>
      <w:proofErr w:type="spellStart"/>
      <w:r w:rsidRPr="00004D45">
        <w:t>деокупації</w:t>
      </w:r>
      <w:proofErr w:type="spellEnd"/>
      <w:r w:rsidRPr="00004D45">
        <w:t>.</w:t>
      </w:r>
    </w:p>
    <w:p w14:paraId="63C47192" w14:textId="77777777" w:rsidR="00004D45" w:rsidRPr="00004D45" w:rsidRDefault="00000000" w:rsidP="00004D45">
      <w:r>
        <w:pict w14:anchorId="2DDD9137">
          <v:rect id="_x0000_i1026" style="width:0;height:1.5pt" o:hralign="center" o:hrstd="t" o:hr="t" fillcolor="#a0a0a0" stroked="f"/>
        </w:pict>
      </w:r>
    </w:p>
    <w:p w14:paraId="0245DE10" w14:textId="77777777" w:rsidR="00004D45" w:rsidRPr="00004D45" w:rsidRDefault="00004D45" w:rsidP="00004D45">
      <w:r w:rsidRPr="00004D45">
        <w:rPr>
          <w:b/>
          <w:bCs/>
        </w:rPr>
        <w:t>Висновок</w:t>
      </w:r>
    </w:p>
    <w:p w14:paraId="4D64AE21" w14:textId="502276EE" w:rsidR="00004D45" w:rsidRPr="00004D45" w:rsidRDefault="00004D45" w:rsidP="00004D45">
      <w:r w:rsidRPr="00004D45">
        <w:rPr>
          <w:b/>
          <w:bCs/>
        </w:rPr>
        <w:t>Резюме:</w:t>
      </w:r>
      <w:r>
        <w:t xml:space="preserve"> </w:t>
      </w:r>
      <w:r w:rsidRPr="00004D45">
        <w:t>через</w:t>
      </w:r>
      <w:r>
        <w:t xml:space="preserve"> тимчасову</w:t>
      </w:r>
      <w:r w:rsidRPr="00004D45">
        <w:t xml:space="preserve"> окупацію заклад не зміг виконувати свої основні функції. </w:t>
      </w:r>
      <w:r>
        <w:t>Колектив, який перебуває на підконтрольній Україні території та в країнах Європи</w:t>
      </w:r>
      <w:r w:rsidRPr="00004D45">
        <w:t>, попри всі труднощі, зберігає єдність і готов</w:t>
      </w:r>
      <w:r>
        <w:t>і</w:t>
      </w:r>
      <w:r w:rsidRPr="00004D45">
        <w:t xml:space="preserve"> відновити роботу, коли це стане можливим.</w:t>
      </w:r>
    </w:p>
    <w:p w14:paraId="2A79092D" w14:textId="77777777" w:rsidR="00004D45" w:rsidRPr="00004D45" w:rsidRDefault="00004D45" w:rsidP="00004D45">
      <w:r w:rsidRPr="00004D45">
        <w:rPr>
          <w:b/>
          <w:bCs/>
        </w:rPr>
        <w:t>Підпис директора:</w:t>
      </w:r>
    </w:p>
    <w:p w14:paraId="2FB4454D" w14:textId="2F6440E2" w:rsidR="00F7050A" w:rsidRDefault="00CD48F6">
      <w:r>
        <w:t xml:space="preserve">Директор: </w:t>
      </w:r>
      <w:r w:rsidR="00453E5C">
        <w:t>В.о.</w:t>
      </w:r>
      <w:r w:rsidR="001A4B58">
        <w:t xml:space="preserve"> </w:t>
      </w:r>
      <w:r w:rsidR="00453E5C">
        <w:t xml:space="preserve">директора </w:t>
      </w:r>
      <w:r w:rsidR="001A4B58">
        <w:t xml:space="preserve">Наталія ТОЧИЛІНА  </w:t>
      </w:r>
      <w:r w:rsidR="00C70907">
        <w:t xml:space="preserve">             </w:t>
      </w:r>
      <w:r w:rsidR="001A4B58">
        <w:t xml:space="preserve">  </w:t>
      </w:r>
    </w:p>
    <w:p w14:paraId="53EBC2FE" w14:textId="0B80AA7B" w:rsidR="00CD48F6" w:rsidRDefault="00CD48F6">
      <w:r>
        <w:t>01.08.2025</w:t>
      </w:r>
    </w:p>
    <w:sectPr w:rsidR="00CD48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18A"/>
    <w:multiLevelType w:val="multilevel"/>
    <w:tmpl w:val="15B2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61A03"/>
    <w:multiLevelType w:val="multilevel"/>
    <w:tmpl w:val="18E4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B7FDC"/>
    <w:multiLevelType w:val="multilevel"/>
    <w:tmpl w:val="C426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B7783"/>
    <w:multiLevelType w:val="multilevel"/>
    <w:tmpl w:val="5D10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75652"/>
    <w:multiLevelType w:val="multilevel"/>
    <w:tmpl w:val="919C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1F4BEB"/>
    <w:multiLevelType w:val="multilevel"/>
    <w:tmpl w:val="764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78443">
    <w:abstractNumId w:val="3"/>
  </w:num>
  <w:num w:numId="2" w16cid:durableId="453060096">
    <w:abstractNumId w:val="4"/>
  </w:num>
  <w:num w:numId="3" w16cid:durableId="506287209">
    <w:abstractNumId w:val="5"/>
  </w:num>
  <w:num w:numId="4" w16cid:durableId="76363826">
    <w:abstractNumId w:val="0"/>
  </w:num>
  <w:num w:numId="5" w16cid:durableId="1639454574">
    <w:abstractNumId w:val="2"/>
  </w:num>
  <w:num w:numId="6" w16cid:durableId="1307509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45"/>
    <w:rsid w:val="00004D45"/>
    <w:rsid w:val="00114112"/>
    <w:rsid w:val="001A4B58"/>
    <w:rsid w:val="00241A99"/>
    <w:rsid w:val="002A03D0"/>
    <w:rsid w:val="00310510"/>
    <w:rsid w:val="00453E5C"/>
    <w:rsid w:val="005267A5"/>
    <w:rsid w:val="005E04F5"/>
    <w:rsid w:val="00680227"/>
    <w:rsid w:val="006A38AF"/>
    <w:rsid w:val="00761E48"/>
    <w:rsid w:val="007715FA"/>
    <w:rsid w:val="0078043A"/>
    <w:rsid w:val="00817BB5"/>
    <w:rsid w:val="008A1A39"/>
    <w:rsid w:val="008B5D91"/>
    <w:rsid w:val="00A24878"/>
    <w:rsid w:val="00A2520B"/>
    <w:rsid w:val="00AA7B5A"/>
    <w:rsid w:val="00AB6515"/>
    <w:rsid w:val="00BB2895"/>
    <w:rsid w:val="00C144BB"/>
    <w:rsid w:val="00C4239A"/>
    <w:rsid w:val="00C70907"/>
    <w:rsid w:val="00C928B9"/>
    <w:rsid w:val="00CB75FB"/>
    <w:rsid w:val="00CD48F6"/>
    <w:rsid w:val="00DA3605"/>
    <w:rsid w:val="00DD4D2D"/>
    <w:rsid w:val="00F12377"/>
    <w:rsid w:val="00F7050A"/>
    <w:rsid w:val="00F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9F2A"/>
  <w15:chartTrackingRefBased/>
  <w15:docId w15:val="{1FF7F53E-9517-447A-B935-33138AA5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D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D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D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D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D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D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D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4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D45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D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4D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D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4D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4D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4D4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4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D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4D4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004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4D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4D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4D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4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4D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4D4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80227"/>
    <w:pPr>
      <w:spacing w:after="0" w:line="240" w:lineRule="auto"/>
    </w:pPr>
    <w:rPr>
      <w:rFonts w:asciiTheme="minorHAnsi" w:hAnsiTheme="minorHAnsi" w:cstheme="minorBidi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Khomych</dc:creator>
  <cp:keywords/>
  <dc:description/>
  <cp:lastModifiedBy>Андрей Точилин</cp:lastModifiedBy>
  <cp:revision>25</cp:revision>
  <dcterms:created xsi:type="dcterms:W3CDTF">2025-09-12T09:49:00Z</dcterms:created>
  <dcterms:modified xsi:type="dcterms:W3CDTF">2025-09-12T18:54:00Z</dcterms:modified>
</cp:coreProperties>
</file>